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12B4" w14:textId="31B7F2F1" w:rsidR="00647E5A" w:rsidRPr="00C3232A" w:rsidRDefault="00533BDF" w:rsidP="00C3232A">
      <w:pPr>
        <w:autoSpaceDE w:val="0"/>
        <w:autoSpaceDN w:val="0"/>
        <w:adjustRightInd w:val="0"/>
        <w:spacing w:after="2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232A">
        <w:rPr>
          <w:rFonts w:ascii="Arial" w:hAnsi="Arial" w:cs="Arial"/>
          <w:b/>
          <w:bCs/>
          <w:sz w:val="22"/>
          <w:szCs w:val="22"/>
          <w:lang w:val="es-ES_tradnl"/>
        </w:rPr>
        <w:t xml:space="preserve">TEXTO APROBADO EN LA COMISIÓN PRIMERA DE LA HONORABLE CÁMARA DE REPRESENTANTES EN PRIMER DEBATE PRIMERA VUELTA DEL </w:t>
      </w:r>
      <w:r w:rsidRPr="00C3232A">
        <w:rPr>
          <w:rFonts w:ascii="Arial" w:hAnsi="Arial" w:cs="Arial"/>
          <w:b/>
          <w:sz w:val="22"/>
          <w:szCs w:val="22"/>
        </w:rPr>
        <w:t>PROYECTO DE ACTO LEGISLATIVO N</w:t>
      </w:r>
      <w:r w:rsidR="0094293F" w:rsidRPr="00C3232A">
        <w:rPr>
          <w:rFonts w:ascii="Arial" w:hAnsi="Arial" w:cs="Arial"/>
          <w:b/>
          <w:sz w:val="22"/>
          <w:szCs w:val="22"/>
        </w:rPr>
        <w:t>o</w:t>
      </w:r>
      <w:r w:rsidRPr="00C3232A">
        <w:rPr>
          <w:rFonts w:ascii="Arial" w:hAnsi="Arial" w:cs="Arial"/>
          <w:b/>
          <w:sz w:val="22"/>
          <w:szCs w:val="22"/>
        </w:rPr>
        <w:t xml:space="preserve">. </w:t>
      </w:r>
      <w:r w:rsidR="00647E5A" w:rsidRPr="00C3232A">
        <w:rPr>
          <w:rFonts w:ascii="Arial" w:hAnsi="Arial" w:cs="Arial"/>
          <w:b/>
          <w:sz w:val="22"/>
          <w:szCs w:val="22"/>
        </w:rPr>
        <w:t>066 DE 2018, “POR MEDIO DEL CUAL SE MODIFICA EL ARTÍCULO 34 DE LA CONSTITUCIÓN POLÍTICA, SUPRIMIENDO LA PROHIBICIÓN DE LA PENA DE PRISIÓN PERPETUA Y ESTABLECIENDO LA PRISIÓN PERPETUA REVISABLE” -EN MEMORIA DE GILMA JIMÉNEZ.</w:t>
      </w:r>
    </w:p>
    <w:p w14:paraId="53525270" w14:textId="77777777" w:rsidR="00647E5A" w:rsidRPr="00C3232A" w:rsidRDefault="00647E5A" w:rsidP="00647E5A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183184BB" w14:textId="77777777" w:rsidR="00647E5A" w:rsidRPr="00C3232A" w:rsidRDefault="00647E5A" w:rsidP="00647E5A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C3232A">
        <w:rPr>
          <w:rFonts w:ascii="Arial" w:hAnsi="Arial" w:cs="Arial"/>
          <w:b/>
          <w:sz w:val="22"/>
          <w:szCs w:val="22"/>
        </w:rPr>
        <w:t>EL​ ​CONGRESO​ ​DE​ ​COLOMBIA</w:t>
      </w:r>
    </w:p>
    <w:p w14:paraId="78EFD89F" w14:textId="77777777" w:rsidR="00C3232A" w:rsidRPr="00C3232A" w:rsidRDefault="00C3232A" w:rsidP="00647E5A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3EBDBEF1" w14:textId="77777777" w:rsidR="00647E5A" w:rsidRPr="00C3232A" w:rsidRDefault="00647E5A" w:rsidP="00647E5A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C3232A">
        <w:rPr>
          <w:rFonts w:ascii="Arial" w:hAnsi="Arial" w:cs="Arial"/>
          <w:b/>
          <w:sz w:val="22"/>
          <w:szCs w:val="22"/>
        </w:rPr>
        <w:t>DECRETA</w:t>
      </w:r>
    </w:p>
    <w:p w14:paraId="1053088F" w14:textId="77777777" w:rsidR="00647E5A" w:rsidRPr="00C3232A" w:rsidRDefault="00647E5A" w:rsidP="00647E5A">
      <w:pPr>
        <w:ind w:left="708"/>
        <w:rPr>
          <w:rFonts w:ascii="Arial" w:hAnsi="Arial" w:cs="Arial"/>
          <w:b/>
          <w:sz w:val="22"/>
          <w:szCs w:val="22"/>
        </w:rPr>
      </w:pPr>
    </w:p>
    <w:p w14:paraId="24563A22" w14:textId="77777777" w:rsidR="00C3232A" w:rsidRPr="00C3232A" w:rsidRDefault="00C3232A" w:rsidP="00647E5A">
      <w:pPr>
        <w:ind w:left="708"/>
        <w:rPr>
          <w:rFonts w:ascii="Arial" w:hAnsi="Arial" w:cs="Arial"/>
          <w:b/>
          <w:sz w:val="22"/>
          <w:szCs w:val="22"/>
        </w:rPr>
      </w:pPr>
    </w:p>
    <w:p w14:paraId="5C7C03BB" w14:textId="73B73677" w:rsidR="00647E5A" w:rsidRPr="00C3232A" w:rsidRDefault="00647E5A" w:rsidP="00647E5A">
      <w:pPr>
        <w:rPr>
          <w:rFonts w:ascii="Arial" w:hAnsi="Arial" w:cs="Arial"/>
          <w:sz w:val="22"/>
          <w:szCs w:val="22"/>
        </w:rPr>
      </w:pPr>
      <w:r w:rsidRPr="00C3232A">
        <w:rPr>
          <w:rFonts w:ascii="Arial" w:hAnsi="Arial" w:cs="Arial"/>
          <w:b/>
          <w:sz w:val="22"/>
          <w:szCs w:val="22"/>
        </w:rPr>
        <w:t>Art</w:t>
      </w:r>
      <w:r w:rsidR="00683B94">
        <w:rPr>
          <w:rFonts w:ascii="Arial" w:hAnsi="Arial" w:cs="Arial"/>
          <w:b/>
          <w:sz w:val="22"/>
          <w:szCs w:val="22"/>
        </w:rPr>
        <w:t>í</w:t>
      </w:r>
      <w:r w:rsidRPr="00C3232A">
        <w:rPr>
          <w:rFonts w:ascii="Arial" w:hAnsi="Arial" w:cs="Arial"/>
          <w:b/>
          <w:sz w:val="22"/>
          <w:szCs w:val="22"/>
        </w:rPr>
        <w:t>culo</w:t>
      </w:r>
      <w:r w:rsidR="00683B94">
        <w:rPr>
          <w:rFonts w:ascii="Arial" w:hAnsi="Arial" w:cs="Arial"/>
          <w:b/>
          <w:sz w:val="22"/>
          <w:szCs w:val="22"/>
        </w:rPr>
        <w:t xml:space="preserve"> </w:t>
      </w:r>
      <w:r w:rsidRPr="00C3232A">
        <w:rPr>
          <w:rFonts w:ascii="Arial" w:hAnsi="Arial" w:cs="Arial"/>
          <w:b/>
          <w:sz w:val="22"/>
          <w:szCs w:val="22"/>
        </w:rPr>
        <w:t>1°. Modifíquese el artículo 34 de la Constitución Política, el cual quedará así</w:t>
      </w:r>
      <w:r w:rsidRPr="00C3232A">
        <w:rPr>
          <w:rFonts w:ascii="Arial" w:hAnsi="Arial" w:cs="Arial"/>
          <w:sz w:val="22"/>
          <w:szCs w:val="22"/>
        </w:rPr>
        <w:t>:</w:t>
      </w:r>
    </w:p>
    <w:p w14:paraId="1CA7F61A" w14:textId="77777777" w:rsidR="00647E5A" w:rsidRPr="00C3232A" w:rsidRDefault="00647E5A" w:rsidP="00647E5A">
      <w:pPr>
        <w:rPr>
          <w:rFonts w:ascii="Arial" w:hAnsi="Arial" w:cs="Arial"/>
          <w:sz w:val="22"/>
          <w:szCs w:val="22"/>
        </w:rPr>
      </w:pPr>
    </w:p>
    <w:p w14:paraId="7298FCC3" w14:textId="77777777" w:rsidR="00647E5A" w:rsidRPr="00C3232A" w:rsidRDefault="00647E5A" w:rsidP="00647E5A">
      <w:pPr>
        <w:ind w:left="705"/>
        <w:jc w:val="both"/>
        <w:rPr>
          <w:rFonts w:ascii="Arial" w:hAnsi="Arial" w:cs="Arial"/>
          <w:sz w:val="22"/>
          <w:szCs w:val="22"/>
        </w:rPr>
      </w:pPr>
      <w:r w:rsidRPr="00C3232A">
        <w:rPr>
          <w:rFonts w:ascii="Arial" w:hAnsi="Arial" w:cs="Arial"/>
          <w:sz w:val="22"/>
          <w:szCs w:val="22"/>
        </w:rPr>
        <w:t>Artículo 34. Se prohíben penas de destierro y confiscación.</w:t>
      </w:r>
    </w:p>
    <w:p w14:paraId="7225C351" w14:textId="77777777" w:rsidR="00647E5A" w:rsidRPr="00C3232A" w:rsidRDefault="00647E5A" w:rsidP="00647E5A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2DC2EBA5" w14:textId="77777777" w:rsidR="00647E5A" w:rsidRPr="00C3232A" w:rsidRDefault="00647E5A" w:rsidP="00647E5A">
      <w:pPr>
        <w:ind w:left="705"/>
        <w:jc w:val="both"/>
        <w:rPr>
          <w:rFonts w:ascii="Arial" w:hAnsi="Arial" w:cs="Arial"/>
          <w:sz w:val="22"/>
          <w:szCs w:val="22"/>
        </w:rPr>
      </w:pPr>
      <w:r w:rsidRPr="00C3232A">
        <w:rPr>
          <w:rFonts w:ascii="Arial" w:hAnsi="Arial" w:cs="Arial"/>
          <w:sz w:val="22"/>
          <w:szCs w:val="22"/>
        </w:rPr>
        <w:t xml:space="preserve">No obstante, por sentencia judicial, se declara extinguido el dominio sobre, los bienes adquiridos mediante enriquecimiento ilícito, en perjuicio del Tesoro Público o con grave deterioro de la moral social.  </w:t>
      </w:r>
    </w:p>
    <w:p w14:paraId="29D6DE1A" w14:textId="77777777" w:rsidR="00647E5A" w:rsidRPr="00C3232A" w:rsidRDefault="00647E5A" w:rsidP="00647E5A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33135806" w14:textId="45453701" w:rsidR="00647E5A" w:rsidRPr="00C3232A" w:rsidRDefault="00647E5A" w:rsidP="00647E5A">
      <w:pPr>
        <w:ind w:left="705"/>
        <w:jc w:val="both"/>
        <w:rPr>
          <w:rFonts w:ascii="Arial" w:hAnsi="Arial" w:cs="Arial"/>
          <w:sz w:val="22"/>
          <w:szCs w:val="22"/>
        </w:rPr>
      </w:pPr>
      <w:r w:rsidRPr="00C3232A">
        <w:rPr>
          <w:rFonts w:ascii="Arial" w:hAnsi="Arial" w:cs="Arial"/>
          <w:sz w:val="22"/>
          <w:szCs w:val="22"/>
        </w:rPr>
        <w:t>De manera excepcional, cuando se cometan los delitos de homicidio</w:t>
      </w:r>
      <w:r w:rsidR="00270549">
        <w:rPr>
          <w:rFonts w:ascii="Arial" w:hAnsi="Arial" w:cs="Arial"/>
          <w:sz w:val="22"/>
          <w:szCs w:val="22"/>
        </w:rPr>
        <w:t xml:space="preserve"> </w:t>
      </w:r>
      <w:r w:rsidR="00EE4455" w:rsidRPr="00C3232A">
        <w:rPr>
          <w:rFonts w:ascii="Arial" w:hAnsi="Arial" w:cs="Arial"/>
          <w:sz w:val="22"/>
          <w:szCs w:val="22"/>
        </w:rPr>
        <w:t>doloso</w:t>
      </w:r>
      <w:r w:rsidRPr="00C3232A">
        <w:rPr>
          <w:rFonts w:ascii="Arial" w:hAnsi="Arial" w:cs="Arial"/>
          <w:sz w:val="22"/>
          <w:szCs w:val="22"/>
        </w:rPr>
        <w:t>,</w:t>
      </w:r>
      <w:r w:rsidR="00270549">
        <w:rPr>
          <w:rFonts w:ascii="Arial" w:hAnsi="Arial" w:cs="Arial"/>
          <w:sz w:val="22"/>
          <w:szCs w:val="22"/>
        </w:rPr>
        <w:t xml:space="preserve"> </w:t>
      </w:r>
      <w:r w:rsidRPr="00C3232A">
        <w:rPr>
          <w:rFonts w:ascii="Arial" w:hAnsi="Arial" w:cs="Arial"/>
          <w:sz w:val="22"/>
          <w:szCs w:val="22"/>
        </w:rPr>
        <w:t>secuestro,</w:t>
      </w:r>
      <w:r w:rsidR="00EE4455" w:rsidRPr="00C3232A">
        <w:rPr>
          <w:rFonts w:ascii="Arial" w:hAnsi="Arial" w:cs="Arial"/>
          <w:sz w:val="22"/>
          <w:szCs w:val="22"/>
        </w:rPr>
        <w:t xml:space="preserve"> tortura, </w:t>
      </w:r>
      <w:r w:rsidRPr="00C3232A">
        <w:rPr>
          <w:rFonts w:ascii="Arial" w:hAnsi="Arial" w:cs="Arial"/>
          <w:sz w:val="22"/>
          <w:szCs w:val="22"/>
        </w:rPr>
        <w:t xml:space="preserve">acceso carnal </w:t>
      </w:r>
      <w:r w:rsidR="00270549">
        <w:rPr>
          <w:rFonts w:ascii="Arial" w:hAnsi="Arial" w:cs="Arial"/>
          <w:sz w:val="22"/>
          <w:szCs w:val="22"/>
        </w:rPr>
        <w:t xml:space="preserve">o actos sexuales </w:t>
      </w:r>
      <w:r w:rsidR="00A01AC9">
        <w:rPr>
          <w:rFonts w:ascii="Arial" w:hAnsi="Arial" w:cs="Arial"/>
          <w:sz w:val="22"/>
          <w:szCs w:val="22"/>
        </w:rPr>
        <w:t>abusivo</w:t>
      </w:r>
      <w:r w:rsidR="00270549">
        <w:rPr>
          <w:rFonts w:ascii="Arial" w:hAnsi="Arial" w:cs="Arial"/>
          <w:sz w:val="22"/>
          <w:szCs w:val="22"/>
        </w:rPr>
        <w:t>s</w:t>
      </w:r>
      <w:r w:rsidR="00A01AC9">
        <w:rPr>
          <w:rFonts w:ascii="Arial" w:hAnsi="Arial" w:cs="Arial"/>
          <w:sz w:val="22"/>
          <w:szCs w:val="22"/>
        </w:rPr>
        <w:t xml:space="preserve"> con menor de 14 años</w:t>
      </w:r>
      <w:r w:rsidR="00EE4455" w:rsidRPr="00C3232A">
        <w:rPr>
          <w:rFonts w:ascii="Arial" w:hAnsi="Arial" w:cs="Arial"/>
          <w:sz w:val="22"/>
          <w:szCs w:val="22"/>
        </w:rPr>
        <w:t xml:space="preserve">; </w:t>
      </w:r>
      <w:r w:rsidRPr="00C3232A">
        <w:rPr>
          <w:rFonts w:ascii="Arial" w:hAnsi="Arial" w:cs="Arial"/>
          <w:sz w:val="22"/>
          <w:szCs w:val="22"/>
        </w:rPr>
        <w:t xml:space="preserve">se podrá imponer hasta la pena de prisión perpetua. </w:t>
      </w:r>
    </w:p>
    <w:p w14:paraId="0824AA16" w14:textId="77777777" w:rsidR="00647E5A" w:rsidRPr="00C3232A" w:rsidRDefault="00647E5A" w:rsidP="00647E5A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019DC18C" w14:textId="1AF6D33E" w:rsidR="00647E5A" w:rsidRPr="00C3232A" w:rsidRDefault="00647E5A" w:rsidP="00647E5A">
      <w:pPr>
        <w:ind w:left="70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3232A">
        <w:rPr>
          <w:rFonts w:ascii="Arial" w:hAnsi="Arial" w:cs="Arial"/>
          <w:sz w:val="22"/>
          <w:szCs w:val="22"/>
        </w:rPr>
        <w:t xml:space="preserve">En todo caso la pena </w:t>
      </w:r>
      <w:r w:rsidR="00EE4455" w:rsidRPr="00C3232A">
        <w:rPr>
          <w:rFonts w:ascii="Arial" w:hAnsi="Arial" w:cs="Arial"/>
          <w:sz w:val="22"/>
          <w:szCs w:val="22"/>
        </w:rPr>
        <w:t xml:space="preserve">será </w:t>
      </w:r>
      <w:r w:rsidRPr="00C3232A">
        <w:rPr>
          <w:rFonts w:ascii="Arial" w:hAnsi="Arial" w:cs="Arial"/>
          <w:sz w:val="22"/>
          <w:szCs w:val="22"/>
        </w:rPr>
        <w:t>revisable en un término de treinta años (30) en los términos que establezca la ley.</w:t>
      </w:r>
    </w:p>
    <w:p w14:paraId="1C16CA24" w14:textId="77777777" w:rsidR="00647E5A" w:rsidRPr="00C3232A" w:rsidRDefault="00647E5A" w:rsidP="00647E5A">
      <w:pPr>
        <w:jc w:val="both"/>
        <w:rPr>
          <w:rFonts w:ascii="Arial" w:hAnsi="Arial" w:cs="Arial"/>
          <w:sz w:val="22"/>
          <w:szCs w:val="22"/>
        </w:rPr>
      </w:pPr>
    </w:p>
    <w:p w14:paraId="315575FC" w14:textId="77777777" w:rsidR="00647E5A" w:rsidRPr="00C3232A" w:rsidRDefault="00647E5A" w:rsidP="00647E5A">
      <w:pPr>
        <w:jc w:val="both"/>
        <w:rPr>
          <w:rFonts w:ascii="Arial" w:hAnsi="Arial" w:cs="Arial"/>
          <w:sz w:val="22"/>
          <w:szCs w:val="22"/>
        </w:rPr>
      </w:pPr>
      <w:r w:rsidRPr="00C3232A">
        <w:rPr>
          <w:rFonts w:ascii="Arial" w:hAnsi="Arial" w:cs="Arial"/>
          <w:b/>
          <w:sz w:val="22"/>
          <w:szCs w:val="22"/>
        </w:rPr>
        <w:t>Artículo 2°.</w:t>
      </w:r>
      <w:r w:rsidRPr="00C3232A">
        <w:rPr>
          <w:rFonts w:ascii="Arial" w:hAnsi="Arial" w:cs="Arial"/>
          <w:sz w:val="22"/>
          <w:szCs w:val="22"/>
        </w:rPr>
        <w:t xml:space="preserve"> El presente acto legislativo rige a partir de la fecha de su publicación.</w:t>
      </w:r>
    </w:p>
    <w:p w14:paraId="15AAF230" w14:textId="77777777" w:rsidR="00647E5A" w:rsidRPr="00C3232A" w:rsidRDefault="00647E5A" w:rsidP="00647E5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3DD24E" w14:textId="77777777" w:rsidR="00C3232A" w:rsidRPr="00C3232A" w:rsidRDefault="00C3232A" w:rsidP="00C3232A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C3232A">
        <w:rPr>
          <w:rFonts w:ascii="Arial" w:hAnsi="Arial" w:cs="Arial"/>
          <w:color w:val="000000"/>
          <w:sz w:val="22"/>
          <w:szCs w:val="22"/>
        </w:rPr>
        <w:t xml:space="preserve">En los anteriores términos fue aprobado con modificaciones el presente Proyecto de Acto Legislativo según consta en Acta No. 22 de octubre 31 de 2018. </w:t>
      </w:r>
      <w:r w:rsidRPr="00C3232A">
        <w:rPr>
          <w:rFonts w:ascii="Arial" w:hAnsi="Arial" w:cs="Arial"/>
          <w:color w:val="000000"/>
          <w:sz w:val="22"/>
          <w:szCs w:val="22"/>
          <w:lang w:val="es-ES"/>
        </w:rPr>
        <w:t xml:space="preserve">Anunciado el 30 de octubre de 2018 según consta en Acta No. 21 de la misma fecha. </w:t>
      </w:r>
    </w:p>
    <w:p w14:paraId="5CB9B980" w14:textId="77777777" w:rsidR="00C3232A" w:rsidRPr="00C3232A" w:rsidRDefault="00C3232A" w:rsidP="00C3232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A091C22" w14:textId="77777777" w:rsidR="00C3232A" w:rsidRDefault="00C3232A" w:rsidP="00C3232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07E4608" w14:textId="77777777" w:rsidR="00C3232A" w:rsidRPr="00C3232A" w:rsidRDefault="00C3232A" w:rsidP="00C3232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4DD2313" w14:textId="77777777" w:rsidR="00C3232A" w:rsidRPr="00C3232A" w:rsidRDefault="00C3232A" w:rsidP="00C3232A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232A">
        <w:rPr>
          <w:rFonts w:ascii="Arial" w:hAnsi="Arial" w:cs="Arial"/>
          <w:b/>
          <w:bCs/>
          <w:sz w:val="22"/>
          <w:szCs w:val="22"/>
        </w:rPr>
        <w:t xml:space="preserve">JORGE ENRIQUE BURGOS LUGO </w:t>
      </w:r>
      <w:r w:rsidRPr="00C3232A">
        <w:rPr>
          <w:rFonts w:ascii="Arial" w:hAnsi="Arial" w:cs="Arial"/>
          <w:b/>
          <w:bCs/>
          <w:sz w:val="22"/>
          <w:szCs w:val="22"/>
        </w:rPr>
        <w:tab/>
        <w:t xml:space="preserve">              SAMUEL A. HOYOS M. </w:t>
      </w:r>
    </w:p>
    <w:p w14:paraId="229763F9" w14:textId="77777777" w:rsidR="00C3232A" w:rsidRPr="00C3232A" w:rsidRDefault="00C3232A" w:rsidP="00C3232A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232A">
        <w:rPr>
          <w:rFonts w:ascii="Arial" w:hAnsi="Arial" w:cs="Arial"/>
          <w:sz w:val="22"/>
          <w:szCs w:val="22"/>
        </w:rPr>
        <w:t xml:space="preserve">Ponente </w:t>
      </w:r>
      <w:r w:rsidRPr="00C3232A">
        <w:rPr>
          <w:rFonts w:ascii="Arial" w:hAnsi="Arial" w:cs="Arial"/>
          <w:sz w:val="22"/>
          <w:szCs w:val="22"/>
        </w:rPr>
        <w:tab/>
      </w:r>
      <w:r w:rsidRPr="00C3232A">
        <w:rPr>
          <w:rFonts w:ascii="Arial" w:hAnsi="Arial" w:cs="Arial"/>
          <w:sz w:val="22"/>
          <w:szCs w:val="22"/>
        </w:rPr>
        <w:tab/>
      </w:r>
      <w:r w:rsidRPr="00C3232A">
        <w:rPr>
          <w:rFonts w:ascii="Arial" w:hAnsi="Arial" w:cs="Arial"/>
          <w:sz w:val="22"/>
          <w:szCs w:val="22"/>
        </w:rPr>
        <w:tab/>
      </w:r>
      <w:r w:rsidRPr="00C3232A">
        <w:rPr>
          <w:rFonts w:ascii="Arial" w:hAnsi="Arial" w:cs="Arial"/>
          <w:sz w:val="22"/>
          <w:szCs w:val="22"/>
        </w:rPr>
        <w:tab/>
      </w:r>
      <w:r w:rsidRPr="00C3232A">
        <w:rPr>
          <w:rFonts w:ascii="Arial" w:hAnsi="Arial" w:cs="Arial"/>
          <w:sz w:val="22"/>
          <w:szCs w:val="22"/>
        </w:rPr>
        <w:tab/>
        <w:t xml:space="preserve">              Presidente</w:t>
      </w:r>
    </w:p>
    <w:p w14:paraId="24E319A8" w14:textId="77777777" w:rsidR="00C3232A" w:rsidRPr="00C3232A" w:rsidRDefault="00C3232A" w:rsidP="00C3232A">
      <w:pPr>
        <w:jc w:val="both"/>
        <w:rPr>
          <w:rFonts w:ascii="Arial" w:hAnsi="Arial" w:cs="Arial"/>
          <w:b/>
          <w:sz w:val="22"/>
          <w:szCs w:val="22"/>
        </w:rPr>
      </w:pPr>
    </w:p>
    <w:p w14:paraId="5F649CB2" w14:textId="77777777" w:rsidR="00C3232A" w:rsidRPr="00C3232A" w:rsidRDefault="00C3232A" w:rsidP="00C3232A">
      <w:pPr>
        <w:jc w:val="both"/>
        <w:rPr>
          <w:rFonts w:ascii="Arial" w:hAnsi="Arial" w:cs="Arial"/>
          <w:b/>
          <w:sz w:val="22"/>
          <w:szCs w:val="22"/>
        </w:rPr>
      </w:pPr>
    </w:p>
    <w:p w14:paraId="31DC4D67" w14:textId="77777777" w:rsidR="00C3232A" w:rsidRPr="00C3232A" w:rsidRDefault="00C3232A" w:rsidP="00C3232A">
      <w:pPr>
        <w:jc w:val="both"/>
        <w:rPr>
          <w:rFonts w:ascii="Arial" w:hAnsi="Arial" w:cs="Arial"/>
          <w:b/>
          <w:sz w:val="22"/>
          <w:szCs w:val="22"/>
        </w:rPr>
      </w:pPr>
      <w:r w:rsidRPr="00C3232A">
        <w:rPr>
          <w:rFonts w:ascii="Arial" w:hAnsi="Arial" w:cs="Arial"/>
          <w:b/>
          <w:sz w:val="22"/>
          <w:szCs w:val="22"/>
        </w:rPr>
        <w:tab/>
      </w:r>
      <w:r w:rsidRPr="00C3232A">
        <w:rPr>
          <w:rFonts w:ascii="Arial" w:hAnsi="Arial" w:cs="Arial"/>
          <w:b/>
          <w:sz w:val="22"/>
          <w:szCs w:val="22"/>
        </w:rPr>
        <w:tab/>
      </w:r>
      <w:r w:rsidRPr="00C3232A">
        <w:rPr>
          <w:rFonts w:ascii="Arial" w:hAnsi="Arial" w:cs="Arial"/>
          <w:b/>
          <w:sz w:val="22"/>
          <w:szCs w:val="22"/>
        </w:rPr>
        <w:tab/>
        <w:t>AMPARO Y. CALDERON PERDOMO</w:t>
      </w:r>
    </w:p>
    <w:p w14:paraId="6A869EF9" w14:textId="2FE7A64F" w:rsidR="00647E5A" w:rsidRDefault="00C3232A" w:rsidP="00C3232A">
      <w:pPr>
        <w:jc w:val="both"/>
        <w:rPr>
          <w:rFonts w:ascii="Arial" w:hAnsi="Arial" w:cs="Arial"/>
          <w:sz w:val="22"/>
          <w:szCs w:val="22"/>
        </w:rPr>
      </w:pPr>
      <w:r w:rsidRPr="00C3232A">
        <w:rPr>
          <w:rFonts w:ascii="Arial" w:hAnsi="Arial" w:cs="Arial"/>
          <w:color w:val="000000" w:themeColor="text1"/>
          <w:sz w:val="22"/>
          <w:szCs w:val="22"/>
          <w:lang w:val="es-ES"/>
        </w:rPr>
        <w:tab/>
      </w:r>
      <w:r w:rsidRPr="00C3232A">
        <w:rPr>
          <w:rFonts w:ascii="Arial" w:hAnsi="Arial" w:cs="Arial"/>
          <w:color w:val="000000" w:themeColor="text1"/>
          <w:sz w:val="22"/>
          <w:szCs w:val="22"/>
          <w:lang w:val="es-ES"/>
        </w:rPr>
        <w:tab/>
      </w:r>
      <w:r w:rsidRPr="00C3232A">
        <w:rPr>
          <w:rFonts w:ascii="Arial" w:hAnsi="Arial" w:cs="Arial"/>
          <w:color w:val="000000" w:themeColor="text1"/>
          <w:sz w:val="22"/>
          <w:szCs w:val="22"/>
          <w:lang w:val="es-ES"/>
        </w:rPr>
        <w:tab/>
      </w:r>
      <w:r w:rsidRPr="00C3232A">
        <w:rPr>
          <w:rFonts w:ascii="Arial" w:hAnsi="Arial" w:cs="Arial"/>
          <w:color w:val="000000" w:themeColor="text1"/>
          <w:sz w:val="22"/>
          <w:szCs w:val="22"/>
          <w:lang w:val="es-ES"/>
        </w:rPr>
        <w:tab/>
      </w:r>
      <w:r w:rsidRPr="00C3232A">
        <w:rPr>
          <w:rFonts w:ascii="Arial" w:hAnsi="Arial" w:cs="Arial"/>
          <w:color w:val="000000" w:themeColor="text1"/>
          <w:sz w:val="22"/>
          <w:szCs w:val="22"/>
          <w:lang w:val="es-ES"/>
        </w:rPr>
        <w:tab/>
        <w:t>Secretaria</w:t>
      </w:r>
    </w:p>
    <w:p w14:paraId="3D275893" w14:textId="77777777" w:rsidR="007E59BA" w:rsidRDefault="007E59BA" w:rsidP="007A02A2">
      <w:pPr>
        <w:jc w:val="both"/>
        <w:rPr>
          <w:rFonts w:ascii="Arial" w:hAnsi="Arial" w:cs="Arial"/>
          <w:color w:val="000000"/>
        </w:rPr>
      </w:pPr>
    </w:p>
    <w:sectPr w:rsidR="007E59B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5E7F0" w14:textId="77777777" w:rsidR="00BC4E88" w:rsidRDefault="00BC4E88" w:rsidP="00400E1B">
      <w:r>
        <w:separator/>
      </w:r>
    </w:p>
  </w:endnote>
  <w:endnote w:type="continuationSeparator" w:id="0">
    <w:p w14:paraId="4316B82F" w14:textId="77777777" w:rsidR="00BC4E88" w:rsidRDefault="00BC4E88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49" w:rsidRPr="00270549">
          <w:rPr>
            <w:noProof/>
            <w:lang w:val="es-ES"/>
          </w:rPr>
          <w:t>2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35003" w14:textId="77777777" w:rsidR="00BC4E88" w:rsidRDefault="00BC4E88" w:rsidP="00400E1B">
      <w:r>
        <w:separator/>
      </w:r>
    </w:p>
  </w:footnote>
  <w:footnote w:type="continuationSeparator" w:id="0">
    <w:p w14:paraId="1F31D4AF" w14:textId="77777777" w:rsidR="00BC4E88" w:rsidRDefault="00BC4E88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E40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E40B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E40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A410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A410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A410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7691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7691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7691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1030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10304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030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849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849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849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4E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4E8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BC4E8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BC4E8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BC4E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4E88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BC4E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849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1030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7691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A410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E40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35DB4"/>
    <w:rsid w:val="0005144B"/>
    <w:rsid w:val="00074DA5"/>
    <w:rsid w:val="00081104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4D"/>
    <w:rsid w:val="001030E1"/>
    <w:rsid w:val="0011738D"/>
    <w:rsid w:val="00146EBC"/>
    <w:rsid w:val="001511DD"/>
    <w:rsid w:val="001521A8"/>
    <w:rsid w:val="00187988"/>
    <w:rsid w:val="001A6175"/>
    <w:rsid w:val="001A75DA"/>
    <w:rsid w:val="001C7352"/>
    <w:rsid w:val="001E03FB"/>
    <w:rsid w:val="001F16D5"/>
    <w:rsid w:val="001F3862"/>
    <w:rsid w:val="001F68F1"/>
    <w:rsid w:val="002006D9"/>
    <w:rsid w:val="00202B64"/>
    <w:rsid w:val="0020330E"/>
    <w:rsid w:val="00203789"/>
    <w:rsid w:val="0023460F"/>
    <w:rsid w:val="00244CBE"/>
    <w:rsid w:val="00245EF6"/>
    <w:rsid w:val="00260111"/>
    <w:rsid w:val="00260ADD"/>
    <w:rsid w:val="00270549"/>
    <w:rsid w:val="002728AC"/>
    <w:rsid w:val="00280C0A"/>
    <w:rsid w:val="002B0F16"/>
    <w:rsid w:val="002C49E5"/>
    <w:rsid w:val="0030009B"/>
    <w:rsid w:val="00300E54"/>
    <w:rsid w:val="003015FF"/>
    <w:rsid w:val="00304565"/>
    <w:rsid w:val="00320504"/>
    <w:rsid w:val="00341041"/>
    <w:rsid w:val="00350573"/>
    <w:rsid w:val="00356691"/>
    <w:rsid w:val="00360667"/>
    <w:rsid w:val="00367C96"/>
    <w:rsid w:val="003B52EB"/>
    <w:rsid w:val="003C1552"/>
    <w:rsid w:val="003E4041"/>
    <w:rsid w:val="003E40B4"/>
    <w:rsid w:val="00400E1B"/>
    <w:rsid w:val="00403776"/>
    <w:rsid w:val="0041326F"/>
    <w:rsid w:val="00430B9E"/>
    <w:rsid w:val="00435756"/>
    <w:rsid w:val="00436226"/>
    <w:rsid w:val="00443039"/>
    <w:rsid w:val="004455B7"/>
    <w:rsid w:val="00450CAB"/>
    <w:rsid w:val="004570F3"/>
    <w:rsid w:val="004679A6"/>
    <w:rsid w:val="00484D98"/>
    <w:rsid w:val="004A1E3F"/>
    <w:rsid w:val="004A46C3"/>
    <w:rsid w:val="004C57AF"/>
    <w:rsid w:val="004C5F9B"/>
    <w:rsid w:val="004C7323"/>
    <w:rsid w:val="004D3EA4"/>
    <w:rsid w:val="00523D7D"/>
    <w:rsid w:val="00533BDF"/>
    <w:rsid w:val="00547EE8"/>
    <w:rsid w:val="00553D1D"/>
    <w:rsid w:val="005602E9"/>
    <w:rsid w:val="00561360"/>
    <w:rsid w:val="0058017D"/>
    <w:rsid w:val="005852FD"/>
    <w:rsid w:val="005A01D3"/>
    <w:rsid w:val="005A1FEB"/>
    <w:rsid w:val="005A72CD"/>
    <w:rsid w:val="005B701D"/>
    <w:rsid w:val="005F01E5"/>
    <w:rsid w:val="00621388"/>
    <w:rsid w:val="00622E04"/>
    <w:rsid w:val="00631F20"/>
    <w:rsid w:val="006435A1"/>
    <w:rsid w:val="00647E5A"/>
    <w:rsid w:val="006671B2"/>
    <w:rsid w:val="00667246"/>
    <w:rsid w:val="006675D4"/>
    <w:rsid w:val="00683103"/>
    <w:rsid w:val="00683B94"/>
    <w:rsid w:val="0069721B"/>
    <w:rsid w:val="0069782E"/>
    <w:rsid w:val="006A4105"/>
    <w:rsid w:val="006B0D71"/>
    <w:rsid w:val="006C402A"/>
    <w:rsid w:val="006D1C87"/>
    <w:rsid w:val="006E3DDA"/>
    <w:rsid w:val="006F26BD"/>
    <w:rsid w:val="00702112"/>
    <w:rsid w:val="0070253E"/>
    <w:rsid w:val="00704A60"/>
    <w:rsid w:val="00707184"/>
    <w:rsid w:val="007148A4"/>
    <w:rsid w:val="00721011"/>
    <w:rsid w:val="00736795"/>
    <w:rsid w:val="00737AA3"/>
    <w:rsid w:val="00747D8F"/>
    <w:rsid w:val="007620B1"/>
    <w:rsid w:val="007757FA"/>
    <w:rsid w:val="00775BB4"/>
    <w:rsid w:val="00782721"/>
    <w:rsid w:val="007A02A2"/>
    <w:rsid w:val="007D0898"/>
    <w:rsid w:val="007D5DEE"/>
    <w:rsid w:val="007D6ABE"/>
    <w:rsid w:val="007E1E17"/>
    <w:rsid w:val="007E59BA"/>
    <w:rsid w:val="007E632C"/>
    <w:rsid w:val="007F49CC"/>
    <w:rsid w:val="00800527"/>
    <w:rsid w:val="008034BF"/>
    <w:rsid w:val="00813DE3"/>
    <w:rsid w:val="008164F2"/>
    <w:rsid w:val="00820418"/>
    <w:rsid w:val="00827ED0"/>
    <w:rsid w:val="008329E7"/>
    <w:rsid w:val="0084028F"/>
    <w:rsid w:val="00847969"/>
    <w:rsid w:val="00847F37"/>
    <w:rsid w:val="008515B2"/>
    <w:rsid w:val="00870441"/>
    <w:rsid w:val="00875AD9"/>
    <w:rsid w:val="00885008"/>
    <w:rsid w:val="008A0533"/>
    <w:rsid w:val="008A4C20"/>
    <w:rsid w:val="008B139D"/>
    <w:rsid w:val="008B604A"/>
    <w:rsid w:val="008C5282"/>
    <w:rsid w:val="008D1A49"/>
    <w:rsid w:val="008D56AD"/>
    <w:rsid w:val="008E5B07"/>
    <w:rsid w:val="008F6E8C"/>
    <w:rsid w:val="00903E93"/>
    <w:rsid w:val="0092120F"/>
    <w:rsid w:val="0094293F"/>
    <w:rsid w:val="009464DE"/>
    <w:rsid w:val="009617E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7E9D"/>
    <w:rsid w:val="00A01AC9"/>
    <w:rsid w:val="00A364C4"/>
    <w:rsid w:val="00A9096A"/>
    <w:rsid w:val="00AA4708"/>
    <w:rsid w:val="00AB5672"/>
    <w:rsid w:val="00AC2757"/>
    <w:rsid w:val="00AC6158"/>
    <w:rsid w:val="00AD4509"/>
    <w:rsid w:val="00AD6EE4"/>
    <w:rsid w:val="00AF2658"/>
    <w:rsid w:val="00AF2BDA"/>
    <w:rsid w:val="00B0358A"/>
    <w:rsid w:val="00B1511A"/>
    <w:rsid w:val="00B22B3F"/>
    <w:rsid w:val="00B23AC1"/>
    <w:rsid w:val="00B32080"/>
    <w:rsid w:val="00B47D3D"/>
    <w:rsid w:val="00B61595"/>
    <w:rsid w:val="00B63E87"/>
    <w:rsid w:val="00B730EE"/>
    <w:rsid w:val="00B73531"/>
    <w:rsid w:val="00B755B3"/>
    <w:rsid w:val="00B7691D"/>
    <w:rsid w:val="00B7732F"/>
    <w:rsid w:val="00B904D5"/>
    <w:rsid w:val="00B91956"/>
    <w:rsid w:val="00BA003C"/>
    <w:rsid w:val="00BA140B"/>
    <w:rsid w:val="00BA1700"/>
    <w:rsid w:val="00BA37EC"/>
    <w:rsid w:val="00BB0401"/>
    <w:rsid w:val="00BB2977"/>
    <w:rsid w:val="00BC38F6"/>
    <w:rsid w:val="00BC3FC3"/>
    <w:rsid w:val="00BC4E88"/>
    <w:rsid w:val="00BC74FC"/>
    <w:rsid w:val="00BD3556"/>
    <w:rsid w:val="00BE672B"/>
    <w:rsid w:val="00C10F75"/>
    <w:rsid w:val="00C14F9F"/>
    <w:rsid w:val="00C159E1"/>
    <w:rsid w:val="00C15B7F"/>
    <w:rsid w:val="00C24A4A"/>
    <w:rsid w:val="00C3232A"/>
    <w:rsid w:val="00C47F1A"/>
    <w:rsid w:val="00C65535"/>
    <w:rsid w:val="00C709AD"/>
    <w:rsid w:val="00C7399A"/>
    <w:rsid w:val="00C74EDE"/>
    <w:rsid w:val="00C81C61"/>
    <w:rsid w:val="00C93542"/>
    <w:rsid w:val="00CA1660"/>
    <w:rsid w:val="00CA4D7F"/>
    <w:rsid w:val="00CD0599"/>
    <w:rsid w:val="00CE2FDE"/>
    <w:rsid w:val="00CE744E"/>
    <w:rsid w:val="00CF1380"/>
    <w:rsid w:val="00CF2D1F"/>
    <w:rsid w:val="00D06B20"/>
    <w:rsid w:val="00D2780A"/>
    <w:rsid w:val="00D435A5"/>
    <w:rsid w:val="00D44913"/>
    <w:rsid w:val="00D51505"/>
    <w:rsid w:val="00D56938"/>
    <w:rsid w:val="00D5698E"/>
    <w:rsid w:val="00D70A28"/>
    <w:rsid w:val="00D973A7"/>
    <w:rsid w:val="00DB40B9"/>
    <w:rsid w:val="00DE64F7"/>
    <w:rsid w:val="00DE7131"/>
    <w:rsid w:val="00E22734"/>
    <w:rsid w:val="00E2551E"/>
    <w:rsid w:val="00E26DB5"/>
    <w:rsid w:val="00E406D0"/>
    <w:rsid w:val="00E42587"/>
    <w:rsid w:val="00E53287"/>
    <w:rsid w:val="00E74593"/>
    <w:rsid w:val="00E82DB8"/>
    <w:rsid w:val="00E87F62"/>
    <w:rsid w:val="00E96BED"/>
    <w:rsid w:val="00EA68BB"/>
    <w:rsid w:val="00EB1A11"/>
    <w:rsid w:val="00EC6950"/>
    <w:rsid w:val="00ED1AEC"/>
    <w:rsid w:val="00EE4455"/>
    <w:rsid w:val="00F00734"/>
    <w:rsid w:val="00F01714"/>
    <w:rsid w:val="00F029CD"/>
    <w:rsid w:val="00F051A0"/>
    <w:rsid w:val="00F0586B"/>
    <w:rsid w:val="00F17664"/>
    <w:rsid w:val="00F41AFB"/>
    <w:rsid w:val="00F61786"/>
    <w:rsid w:val="00F6408D"/>
    <w:rsid w:val="00F65EC5"/>
    <w:rsid w:val="00F719D4"/>
    <w:rsid w:val="00F71B30"/>
    <w:rsid w:val="00F84900"/>
    <w:rsid w:val="00F87245"/>
    <w:rsid w:val="00F9746C"/>
    <w:rsid w:val="00FB6792"/>
    <w:rsid w:val="00FC6079"/>
    <w:rsid w:val="00FD0AEA"/>
    <w:rsid w:val="00FE1416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paragraph" w:customStyle="1" w:styleId="paragraph">
    <w:name w:val="paragraph"/>
    <w:basedOn w:val="Normal"/>
    <w:rsid w:val="00484D98"/>
    <w:pPr>
      <w:spacing w:before="100" w:beforeAutospacing="1" w:after="100" w:afterAutospacing="1"/>
    </w:pPr>
  </w:style>
  <w:style w:type="character" w:customStyle="1" w:styleId="eop">
    <w:name w:val="eop"/>
    <w:basedOn w:val="Fuentedeprrafopredeter"/>
    <w:rsid w:val="00484D98"/>
  </w:style>
  <w:style w:type="character" w:customStyle="1" w:styleId="SinespaciadoCar">
    <w:name w:val="Sin espaciado Car"/>
    <w:basedOn w:val="Fuentedeprrafopredeter"/>
    <w:link w:val="Sinespaciado"/>
    <w:uiPriority w:val="1"/>
    <w:rsid w:val="00647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55D03-CB27-4750-9510-813C6E30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10</cp:revision>
  <cp:lastPrinted>2016-11-10T20:06:00Z</cp:lastPrinted>
  <dcterms:created xsi:type="dcterms:W3CDTF">2018-11-02T17:30:00Z</dcterms:created>
  <dcterms:modified xsi:type="dcterms:W3CDTF">2018-11-07T20:12:00Z</dcterms:modified>
</cp:coreProperties>
</file>